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Приложение к </w:t>
      </w:r>
      <w:hyperlink r:id="rId5" w:history="1">
        <w:proofErr w:type="gramStart"/>
        <w:r>
          <w:rPr>
            <w:rStyle w:val="a3"/>
            <w:i/>
            <w:color w:val="auto"/>
            <w:u w:val="none"/>
          </w:rPr>
          <w:t>Положени</w:t>
        </w:r>
      </w:hyperlink>
      <w:r>
        <w:rPr>
          <w:i/>
        </w:rPr>
        <w:t>ю</w:t>
      </w:r>
      <w:proofErr w:type="gramEnd"/>
      <w:r>
        <w:rPr>
          <w:i/>
        </w:rPr>
        <w:t xml:space="preserve"> о порядке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размещения сведений о доходах,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об имуществе и обязательствах </w:t>
      </w:r>
      <w:proofErr w:type="gramStart"/>
      <w:r>
        <w:rPr>
          <w:i/>
        </w:rPr>
        <w:t>имущественного</w:t>
      </w:r>
      <w:proofErr w:type="gramEnd"/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характера депутатов Думы Томского района,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>их супруг (супругов) и несовершеннолетних детей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на официальном сайте муниципального образования «Томский район» 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>и предоставления этих сведений средствам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>
        <w:rPr>
          <w:i/>
        </w:rPr>
        <w:t xml:space="preserve"> массовой информации для опубликования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информационно - телекоммуникационной сети «Интернет»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официальном сайте муниципального образования «Томский район»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20___ года</w:t>
      </w: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2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474"/>
        <w:gridCol w:w="1277"/>
        <w:gridCol w:w="993"/>
        <w:gridCol w:w="1305"/>
        <w:gridCol w:w="1276"/>
        <w:gridCol w:w="1135"/>
        <w:gridCol w:w="1775"/>
      </w:tblGrid>
      <w:tr w:rsidR="006E3B17" w:rsidTr="006E3B1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</w:t>
            </w:r>
            <w:hyperlink r:id="rId6" w:anchor="Par53" w:history="1">
              <w:r>
                <w:rPr>
                  <w:rStyle w:val="a3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>
                <w:rPr>
                  <w:rStyle w:val="a3"/>
                  <w:sz w:val="28"/>
                  <w:szCs w:val="28"/>
                  <w:u w:val="none"/>
                </w:rPr>
                <w:t>&lt;2&gt;</w:t>
              </w:r>
            </w:hyperlink>
          </w:p>
        </w:tc>
      </w:tr>
      <w:tr w:rsidR="006E3B17" w:rsidTr="006E3B1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</w:tr>
      <w:tr w:rsidR="006E3B17" w:rsidTr="006E3B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3B17" w:rsidTr="006E3B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Ф.И.О.</w:t>
            </w:r>
          </w:p>
          <w:p w:rsidR="002C73F5" w:rsidRDefault="002C7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Сенчик М.М.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2C7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5C52D6">
            <w:pPr>
              <w:autoSpaceDE w:val="0"/>
              <w:autoSpaceDN w:val="0"/>
              <w:adjustRightInd w:val="0"/>
            </w:pPr>
            <w:r>
              <w:t>Земельные участки:</w:t>
            </w:r>
          </w:p>
          <w:p w:rsidR="005C52D6" w:rsidRDefault="005C5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 индивидуальное строительство. Жилой дом</w:t>
            </w:r>
            <w:proofErr w:type="gramStart"/>
            <w:r>
              <w:t>.</w:t>
            </w:r>
            <w:r w:rsidR="003F2A93">
              <w:t>(</w:t>
            </w:r>
            <w:proofErr w:type="gramEnd"/>
            <w:r w:rsidR="003F2A93">
              <w:t>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5C5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P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219м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5C5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93" w:rsidRDefault="003F2A9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LOGAN</w:t>
            </w:r>
          </w:p>
          <w:p w:rsidR="003F2A93" w:rsidRDefault="003F2A93" w:rsidP="003F2A93">
            <w:pPr>
              <w:autoSpaceDE w:val="0"/>
              <w:autoSpaceDN w:val="0"/>
              <w:adjustRightInd w:val="0"/>
            </w:pPr>
            <w:r>
              <w:t xml:space="preserve">       Прицеп к </w:t>
            </w:r>
            <w:proofErr w:type="gramStart"/>
            <w:r>
              <w:t>л</w:t>
            </w:r>
            <w:proofErr w:type="gramEnd"/>
            <w:r>
              <w:t xml:space="preserve">/а ЮМЗ 81024 </w:t>
            </w:r>
          </w:p>
          <w:p w:rsidR="006E3B17" w:rsidRPr="003F2A93" w:rsidRDefault="003F2A93" w:rsidP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(совместная)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1048130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</w:tr>
      <w:tr w:rsidR="006E3B17" w:rsidTr="006E3B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(супруга)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93" w:rsidRDefault="003F2A93" w:rsidP="003F2A93">
            <w:pPr>
              <w:autoSpaceDE w:val="0"/>
              <w:autoSpaceDN w:val="0"/>
              <w:adjustRightInd w:val="0"/>
            </w:pPr>
            <w:r>
              <w:t>Земельные участки:</w:t>
            </w:r>
          </w:p>
          <w:p w:rsidR="006E3B17" w:rsidRDefault="003F2A93" w:rsidP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 индивидуальное строительство. Жилой дом</w:t>
            </w:r>
            <w:proofErr w:type="gramStart"/>
            <w:r>
              <w:t>.(</w:t>
            </w:r>
            <w:proofErr w:type="gramEnd"/>
            <w: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2A93" w:rsidRPr="003F2A93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93" w:rsidRPr="003F2A93" w:rsidRDefault="003F2A93" w:rsidP="003F2A9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LOGAN</w:t>
            </w:r>
          </w:p>
          <w:p w:rsidR="003F2A93" w:rsidRDefault="003F2A93" w:rsidP="003F2A93">
            <w:pPr>
              <w:autoSpaceDE w:val="0"/>
              <w:autoSpaceDN w:val="0"/>
              <w:adjustRightInd w:val="0"/>
            </w:pPr>
            <w:r>
              <w:t xml:space="preserve">       Прицеп к </w:t>
            </w:r>
            <w:proofErr w:type="gramStart"/>
            <w:r>
              <w:t>л</w:t>
            </w:r>
            <w:proofErr w:type="gramEnd"/>
            <w:r>
              <w:t xml:space="preserve">/а ЮМЗ 81024 </w:t>
            </w:r>
          </w:p>
          <w:p w:rsidR="006E3B17" w:rsidRDefault="003F2A93" w:rsidP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(совместная)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3F2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241913,84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3B17" w:rsidTr="006E3B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76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C0590" w:rsidRDefault="003C0590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590" w:rsidRDefault="003C0590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20.04.17</w:t>
      </w:r>
      <w:r w:rsidRPr="003C0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Сенчик М.М.      </w:t>
      </w:r>
    </w:p>
    <w:p w:rsidR="006E3B17" w:rsidRDefault="006E3B17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7BA" w:rsidRDefault="00FA47BA">
      <w:bookmarkStart w:id="1" w:name="Par53"/>
      <w:bookmarkEnd w:id="1"/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3F5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590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A9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2D6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A21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302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478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F326-02C8-4276-9AC1-1C1A7F63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2017-04-20T07:29:00Z</dcterms:created>
  <dcterms:modified xsi:type="dcterms:W3CDTF">2017-04-20T07:29:00Z</dcterms:modified>
</cp:coreProperties>
</file>